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80" w:lineRule="atLeast"/>
        <w:ind w:left="0" w:right="0" w:firstLine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2023年鹤山市科技创新奖励资金（规模以上高新技术企业奖励）项目明细表</w:t>
      </w:r>
      <w:bookmarkStart w:id="0" w:name="_GoBack"/>
      <w:bookmarkEnd w:id="0"/>
    </w:p>
    <w:tbl>
      <w:tblPr>
        <w:tblW w:w="83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3957"/>
        <w:gridCol w:w="1865"/>
        <w:gridCol w:w="1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726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33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奖励标准档次</w:t>
            </w:r>
          </w:p>
        </w:tc>
        <w:tc>
          <w:tcPr>
            <w:tcW w:w="3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奖励金额（万元）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广东隆鑫机车有限公司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广东斯柯电器有限公司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广东鑫飞机械有限公司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鹤山市佳德卫浴实业有限公司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江门市厚威包装有限公司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江门台麦烘焙科技有限公司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广东索奇电器科技有限公司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广东鑫通驰机械制造有限公司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广东焱魔方电器制造有限公司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皓腾实业（广东）有限公司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鹤山市柏拉蒂电子有限公司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鹤山市伯胜鞋业有限公司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鹤山市广塑实业有限公司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鹤山市建宏金属构件有限公司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鹤山市满金五金制品有限公司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鹤山市南海标准件有限公司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鹤山市世铭家具五金制品有限公司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鹤山市炎墨科技有限公司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江门鸿荣纺织研究院有限公司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江门市科匠卫浴科技有限公司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广东奥通玻璃科技有限公司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广东科琳数码科技有限公司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广东托亚电器科技有限公司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广东永锢电子机械科技有限公司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广东中辉绿建移动房屋科技有限公司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广东铸德实业有限公司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广东铸和精密五金制品有限公司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鹤山市和利化工实业有限公司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鹤山市华兆智能家居有限公司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鹤山市佳达柯色印刷有限公司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鹤山市楷鑫五金制品有限公司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鹤山市森茂工艺品有限公司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鹤山市盛美塑料制品有限公司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鹤山市艺华铜业有限公司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鹤山智诚科技有限公司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江门龙浩智能装备有限公司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江门市思坎普科技有限公司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江门市协泰实业有限公司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江门市鑫澳实业有限公司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帕意尼（鹤山）卫浴科技有限公司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初次认定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弗兰卡(中国)厨房系统有限公司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广东博盈特焊技术股份有限公司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广东德和科技股份有限公司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广东弘匠温控卫浴有限公司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广东红日星实业有限公司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广东华鳌合金新材料有限公司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广东汇龙涂料有限公司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广东聚盈化工有限公司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广东米奇涂料有限公司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广东瑞发电器有限公司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广东瑞星新能源科技有限公司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广东世运电路科技股份有限公司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广东伟强铜业科技有限公司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广东新众康制药有限公司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广东珍宝健康日用品科技有限公司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鹤山倍狮科技有限公司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鹤山市博安防火玻璃科技有限公司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鹤山市冠亚海棉工艺制品有限公司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鹤山市广佛饲料有限公司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鹤山市恒保防火玻璃厂有限公司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鹤山市佳好家卫浴实业有限公司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鹤山市精工制版有限公司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鹤山市君子兰涂料有限公司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鹤山市联兴纸制品有限公司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鹤山市晟泰精密模具有限公司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鹤山天山金属材料制品有限公司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江门市自信电机有限公司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泰美斯热能技术(江门)有限公司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雅图高新材料股份有限公司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广东江晟铝模科技有限公司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广东上运激光科技有限公司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广东狮特龙实业有限公司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广东欣龙隧道装备股份有限公司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鹤山国机南联摩托车工业有限公司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鹤山市汉彩色母有限公司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鹤山市厚积工程机械有限公司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鹤山市嘉士威食品有限公司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鹤山市巨隆铝业有限公司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鹤山市联拓工程塑料有限公司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鹤山市明可达实业有限公司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鹤山市千年化工实业有限公司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鹤山市顺亿达铜业制品有限公司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鹤山市粤汉制伞有限公司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江门市东江环保技术有限公司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江门市金环电器有限公司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迪克印材（江门）有限公司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广东海昌电器制造有限公司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广东雅佳新型节能高分子材料有限公司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广东致顺化工环保设备有限公司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广明源光科技股份有限公司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鹤山市杰之星五金实业有限公司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鹤山市金威豪泰卫浴实业有限公司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鹤山市泰利诺电子有限公司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江门恒登新材料科技有限公司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江门市德佑金属材料实业有限公司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江门市朗达锂电池有限公司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未来我来卫浴科技（广东）有限公司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重新认定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090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2023-11-08T03:17:11Z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9DE034AF5908425D926559D940287220_12</vt:lpwstr>
  </property>
</Properties>
</file>