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20" w:lineRule="atLeast"/>
        <w:ind w:left="0" w:right="0"/>
        <w:jc w:val="center"/>
        <w:textAlignment w:val="baseline"/>
        <w:rPr>
          <w:rFonts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bdr w:val="none" w:color="auto" w:sz="0" w:space="0"/>
          <w:vertAlign w:val="baseline"/>
        </w:rPr>
        <w:t>附件2 2024年度广州市商标资助项目审核情况汇总（荔湾区）</w:t>
      </w:r>
    </w:p>
    <w:tbl>
      <w:tblPr>
        <w:tblW w:w="941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7"/>
        <w:gridCol w:w="1579"/>
        <w:gridCol w:w="1486"/>
        <w:gridCol w:w="2210"/>
        <w:gridCol w:w="1075"/>
        <w:gridCol w:w="798"/>
        <w:gridCol w:w="951"/>
        <w:gridCol w:w="644"/>
        <w:gridCol w:w="33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申请商标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商标注册号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权利人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注册地区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注册形式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是否通过审核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资助金额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（元）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KeLeeK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018740566</w:t>
            </w:r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广东日和堂医药科技有限公司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1500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-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TM2022021058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马来西亚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-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231111405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泰国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-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40202253112H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新加坡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IDM001073537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印度尼西亚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OutPro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018688156</w:t>
            </w:r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广州德恒勤信产业运营管理有限公司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1500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-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UK00003778180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英国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单一注册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-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selens图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018690472</w:t>
            </w:r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何子威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1500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UK00003779992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英国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Meking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6806733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美国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OSHYLE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018750695</w:t>
            </w:r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张悦雯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欧盟商标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1500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UK00003826692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英国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单一注册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Dr.pen Auto Microneedle System及图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G1621450</w:t>
            </w:r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广州意凯电子科技有限公司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日本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G1621450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以色列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G1621450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越南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BiO PEN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2222725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澳大利亚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单一注册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bio pen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0973552-2022</w:t>
            </w:r>
          </w:p>
        </w:tc>
        <w:tc>
          <w:tcPr>
            <w:tcW w:w="22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秘鲁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单一注册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Decemttle</w:t>
            </w:r>
          </w:p>
        </w:tc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6858999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广州元蓥电子商务有限公司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美国</w:t>
            </w:r>
          </w:p>
        </w:tc>
        <w:tc>
          <w:tcPr>
            <w:tcW w:w="7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马德里商标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是 </w:t>
            </w:r>
          </w:p>
        </w:tc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  <w:vertAlign w:val="baseline"/>
              </w:rPr>
              <w:t>550</w:t>
            </w:r>
          </w:p>
        </w:tc>
        <w:tc>
          <w:tcPr>
            <w:tcW w:w="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2AE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2023-11-16T06:24:22Z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261463C2588E4261911DA6B7BFD97066_12</vt:lpwstr>
  </property>
</Properties>
</file>