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2023年度促进经济高质量发展专项资金拟资助项目名单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单位：万元</w:t>
      </w:r>
      <w:bookmarkStart w:id="0" w:name="_GoBack"/>
      <w:bookmarkEnd w:id="0"/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7"/>
        <w:gridCol w:w="4050"/>
        <w:gridCol w:w="2694"/>
        <w:gridCol w:w="104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受资助单位名称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资助金额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一、“湾区标准”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1-111：T/STBZ 18—2023 预制菜 潮汕卤鹅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汕头市标准化协会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1-112：T/GDPRXH 54—2023 预制菜 咕噜肉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广州酒家集团利口福食品有限公司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1-113：T/ZJBX 12—2023 预制菜 烤鱼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湛江国联水产开发股份有限公司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1-117：T/GDPRXH 40—2023，T/SDRA 14—2023 预制菜 人参炖老鸡</w:t>
            </w:r>
          </w:p>
        </w:tc>
        <w:tc>
          <w:tcPr>
            <w:tcW w:w="158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广东海昌沅国通食材有限公司</w:t>
            </w:r>
          </w:p>
        </w:tc>
        <w:tc>
          <w:tcPr>
            <w:tcW w:w="610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1-118：T/GDPRXH 41—2023，T/SDRA 15—2023 预制菜 杏仁银杏猪肺汤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1-119：T/GDPRXH 42—2023，T/SDRA 16—2023 预制菜 鲍鱼花胶鸡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广东品珍鲜活科技有限公司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1-120：T/GDPRXH 44—2023，T/SDRA 18—2023 预制菜 鲍汁扣鲍鱼</w:t>
            </w:r>
          </w:p>
        </w:tc>
        <w:tc>
          <w:tcPr>
            <w:tcW w:w="158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佛山市顺滋味食品科技有限公司</w:t>
            </w:r>
          </w:p>
        </w:tc>
        <w:tc>
          <w:tcPr>
            <w:tcW w:w="610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1-121：T/GDPRXH 45—2023，T/SDRA 19—2023 预制菜 黑蒜炖排骨汤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1-122：T/GDPRXH 46—2023，T/SDRA 20—2023 预制菜 乐从鱼腐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佛山市顺德区乐从供销集团有限公司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1-123：T/GDPRXH 47—2023，T/SDRA 21—2023 预制菜 冻烤鳗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佛山市顺德区水产商会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1-124：T/GDCCA 005—2023 预制菜冷链温度控制规范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广东省冷链协会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1-139: T/GBAS 49—2023  桥岛隧智能运维数据 沉管隧道结构</w:t>
            </w:r>
          </w:p>
        </w:tc>
        <w:tc>
          <w:tcPr>
            <w:tcW w:w="158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港珠澳大桥管理局</w:t>
            </w:r>
          </w:p>
        </w:tc>
        <w:tc>
          <w:tcPr>
            <w:tcW w:w="610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1-140: T/GBAS 50—2023  桥岛隧智能运维数据 人工岛结构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1-141: T/GBAS 51—2023  桥岛隧智能运维数据 交通工程设施结构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1-142: T/GBAS 52—2023  桥岛隧智能运维数据 交通土建工程材料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1-143: T/GBAS 53—2023  桥岛隧智能运维数据 信息模型交付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1-144: T/GBAS 55—2023  桥岛隧智能运维数据 桥梁检测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1-145: T/GBAS 56—2023  桥岛隧智能运维数据 沉管隧道检测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1-146: T/GBAS 57—2023  桥岛隧智能运维数据 基于水下机器人系统的水下结构检测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1-147: T/GBAS 58—2023  桥岛隧智能运维数据 结构健康监测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1-148：T/GDAQI 90.1—2022 额定电压450／750V及以下无卤聚烯烃绝缘电缆 第1部分：一般要求</w:t>
            </w:r>
          </w:p>
        </w:tc>
        <w:tc>
          <w:tcPr>
            <w:tcW w:w="158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广东产品质量监督检验研究院</w:t>
            </w:r>
          </w:p>
        </w:tc>
        <w:tc>
          <w:tcPr>
            <w:tcW w:w="610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1-149：T/GDAQI 90.2—2022 额定电压450／750V及以下无卤聚烯烃绝缘电缆 第2部分：试验方法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1-150：T/GDAQI 90.5—2022 额定电压450／750V及以下无卤聚烯烃绝缘电缆 第5部分：软电缆(软线)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1-151：T/GDHR 1—2022 职场有效沟通能力培训规范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广东省人力资源管理协会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1-152：T/GDPRXH 48—2023，T/SDRA 22—2023 广府早茶 传统叉烧包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佛山市顺德渔村饮食集团有限公司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1-153：T/GDPRXH 49—2023，T/SDRA 23—2023 广府早茶 酥皮鸡蛋挞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佛山市顺德区德景酒家有限公司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1-154：T/GDPRXH 50—2023，T/SDRA 24—2023 广府早茶 干蒸烧卖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广东顺德味可道餐饮管理有限公司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1-155：T/GDPRXH 51—2023，T/SDRA 25—2023 广府早茶 虾饺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佛山市大快活饮食有限公司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1-156：T/GDPRXH 52—2023，T/SDRA 26—2023 广府早茶 布拉肠粉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佛山市顺德仙泉酒店有限公司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1-157：T/GDPRXH 53—2023，T/SDRA 27—2023 广府早茶 生滚粥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佛山市顺德区君王酒店有限公司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1-158：T/GDPRXH 55—2023 广式腊味 腊肠、腊肉</w:t>
            </w:r>
          </w:p>
        </w:tc>
        <w:tc>
          <w:tcPr>
            <w:tcW w:w="158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广州酒家集团利口福食品有限公司</w:t>
            </w:r>
          </w:p>
        </w:tc>
        <w:tc>
          <w:tcPr>
            <w:tcW w:w="610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1-159：T/GDPRXH 56—2023 叉烧包</w:t>
            </w:r>
          </w:p>
        </w:tc>
        <w:tc>
          <w:tcPr>
            <w:tcW w:w="158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WQ 1-161：T/SDMH 02—2023 香薰精油产品 通则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广东顺德芳香世家天然产品制造有限公司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二、试点示范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无线智能数字音响产业国家高新技术产业标准化试点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广州番禺巨大汽车音响设备有限公司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广州市越秀区基本公共服务标准化综合试点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广州市越秀区人民政府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广州塔服务业标准化试点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广州塔旅游文化发展股份有限公司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广州海珠国家湿地公园管理标准化试点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广州市海珠区湿地保护管理办公室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低温制热空气源热泵技术节能标准化示范建设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珠海格力电器股份有限公司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佛山市南海区养老基本公共服务标准化专项试点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佛山市南海区人民政府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广东省微肽供应链服务标准化试点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广东微肽生物科技有限公司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广东省凤厨职业技能培训标准化试点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佛山市顺德区凤厨职业技能培训学校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广东省社区型养老服务标准化试点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佛山市南海区颐康社会服务中心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广东省扶持性政策落实标准化试点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佛山市禅城区政务服务数据管理局、佛山禅城区财政局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广东省传统优势产业（奈李）扶贫标准化试点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乐昌市九峰镇绿峰果菜专业合作社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广东省农产品冷链物流服务标准化试点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广东亚北农副产品有限公司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广东省输送型家政服务标准化试点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韶关市嘉源汇人才信息咨询服务有限公司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广东省传统优势产业（梅片树）扶贫标准化试点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梅州市桂冠生物科技有限公司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广东省传统优势产业（橄榄）扶贫标准化试点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广东裕嘉生态农业发展有限公司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广东省特色农产品（南昆山毛茶）产业链标准化试点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龙门县南昆山云尖茶叶农民专业合作社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广东省市域网格治理标准化试点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惠州大亚湾区公民伙伴社会服务发展中心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广东省传统优势产业（莲花山茶）扶贫标准化试点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海丰县莲银生态农业有限公司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广东省综合式家政服务标准化试点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中山市真情家庭劳动服务有限公司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广东省安防远程科技服务标准化试点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广东金点原子安防科技股份有限公司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广东省“互联网+”全境域生态环境综合治理服务标准化试点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中航美丽城乡环卫集团有限公司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广东省政务信息技术服务标准化试点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广东长盈科技股份有限公司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清远市医疗卫生基本公共服务标准化专项试点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清远市人民政府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广东省农产品（单丛茶）区域品牌培育标准化试点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潮州市吉云祥茶业有限公司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广东省潮州菜团体标准服务标准化试点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潮州市烹调协会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广东省南药（白木香）种植标准化试点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广东缘来香茶业有限公司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国家花卉苗木优质高效栽培标准化示范区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云浮市永盛农林有限公司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广东省南药（牛耳枫）种植标准化试点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罗定市百草源种养专业合作社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综合保税物流服务标准化试点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广州保税区洪翔物流有限公司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番禺区政务服务标准化试点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番禺区政务服务中心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广东省半咸水南美白对虾与淡水鱼生态混养标准化示范区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汕头市鸿恩食品有限公司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顺德康孝园医养结合型健康养老服务标准化试点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佛山市顺德康孝园养老服务有限公司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广东省兰花绿色防控标准化示范区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翁源县仙雅农业发展有限公司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广东省无花果种植标准化示范区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乐昌市水牛湾农业发展有限公司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广东省稻田鱼养殖标准化示范区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乳源瑶族自治县一峰农业发展有限公司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丹霞印象客栈民宿服务标准化试点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广东丹霞印象客栈民宿管理有限公司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云门山生态文化旅游度假区服务业标准化试点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乳源县云门山旅游景区开发有限公司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韶关食品检验检测服务标准化试点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韶关市食品药品检验所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广东省沙糖桔种植标准化示范区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连平县伟霞种养专业合作社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广东省猕猴桃种植标准化示范区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广东聪明人集团有限公司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广东省西施柚种植标准化示范区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广东绿天地农业发展有限公司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广东省蜜柚种植标准化示范区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大埔县漳北昌华种养农民专业合作社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广东省水稻种植标准化示范区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蕉岭县科诚优质稻专业合作社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广东省茶叶种植标准化示范区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梅州市松岗嶂绿色生态茶园有限公司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广东省皇子鸡养殖标准化示范区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平远县南皇子家庭农庄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农村电子商务服务标准化试点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梅州市智宏信息技术有限公司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广东省蛋鸡养殖标准化示范区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惠州市乐夫农业科技有限公司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广东省莲雾种植标准化示范区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广东圭润农业发展有限公司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广东省菜心种植标准化示范区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汕尾市合利农业发展有限公司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广东省生猪养殖标准化示范区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汕尾宝山猪场有限公司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玄武山宗教文化旅游服务业标准化试点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陆丰市碣石玄武山管理委员会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互联网+社区居家养老服务标准化试点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中山市民政局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下川岛旅游服务业标准化试点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台山市下川岛王府洲游乐中心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广东省鱼苗养殖标准化示范区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阳西县金源海洋生物科研有限公司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广东省草鱼养殖标准化示范区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阳江市永兴水产养殖有限公司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广东省甘蔗机械化种植标准化示范区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广东省湛江农垦科学研究所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广东省天冬种植标准化示范区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信宜市硕原种养专业合作社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广东省油茶种植标准化示范区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广东省农垦水丰农场有限公司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广东省石斑鱼（工厂化）养殖标准化示范区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广东大顺发水产有限公司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广东省何首乌等南药种植标准化示范区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广东德康农业科技有限公司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广东省四会沙糖桔种植标准化示范区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四会翠田农业科技有限公司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广东省生物饲料生产标准化示范区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清远大北农生物科技有限公司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广东省生猪养殖标准化示范区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清远佳兴农牧有限公司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广东省农业综合标准化示范县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阳山县人民政府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98 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峰林小镇度假区服务标准化试点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广东九龙峰林晓镇农旅发展有限公司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99 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连南少数民族地区小学教育管理服务标准化试点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连南瑶族自治县三江镇中心小学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广东省高山有机生态单丛茶种植标准化示范区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潮州市伴云茶业有限公司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“以螨治螨”绿色综合防治技术服务标准化试点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潮州中天农业科技有限公司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广东省鲍鱼养殖标准化示范区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广东省海源达水产养殖有限公司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103 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广东省南药种苗繁育标准化示范区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广东银田农业科技有限公司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104 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广东省肉牛养殖标准化示范区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云浮市百成牧业有限公司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105 </w:t>
            </w:r>
          </w:p>
        </w:tc>
        <w:tc>
          <w:tcPr>
            <w:tcW w:w="2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广东省蛋鸡养殖标准化示范区</w:t>
            </w:r>
          </w:p>
        </w:tc>
        <w:tc>
          <w:tcPr>
            <w:tcW w:w="15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罗定市原始蛋鸡养殖有限公司</w:t>
            </w:r>
          </w:p>
        </w:tc>
        <w:tc>
          <w:tcPr>
            <w:tcW w:w="61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F625301"/>
    <w:rsid w:val="578A3182"/>
    <w:rsid w:val="6D60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2023-12-22T10:36:12Z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12B74B8346A04CC78D0C8BD98AE0018A_12</vt:lpwstr>
  </property>
</Properties>
</file>