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BFA87">
      <w:pPr>
        <w:rPr>
          <w:rFonts w:hint="eastAsia" w:ascii="宋体" w:hAnsi="宋体" w:eastAsia="宋体" w:cs="宋体"/>
          <w:b/>
          <w:bCs/>
          <w:sz w:val="24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4"/>
          <w:szCs w:val="32"/>
        </w:rPr>
        <w:t>2024年广州市申报享受集成电路产业企业所得税、研发费用加计扣除比例优惠政策核查通过企业名单</w:t>
      </w:r>
    </w:p>
    <w:bookmarkEnd w:id="0"/>
    <w:p w14:paraId="42911694">
      <w:pPr>
        <w:rPr>
          <w:rFonts w:hint="eastAsia" w:ascii="宋体" w:hAnsi="宋体" w:eastAsia="宋体" w:cs="宋体"/>
          <w:sz w:val="24"/>
          <w:szCs w:val="32"/>
        </w:rPr>
      </w:pPr>
    </w:p>
    <w:p w14:paraId="2C5CE4F6">
      <w:pPr>
        <w:rPr>
          <w:rFonts w:hint="eastAsia" w:ascii="宋体" w:hAnsi="宋体" w:eastAsia="宋体" w:cs="宋体"/>
          <w:sz w:val="24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51"/>
        <w:gridCol w:w="1683"/>
        <w:gridCol w:w="1404"/>
        <w:gridCol w:w="1030"/>
        <w:gridCol w:w="1218"/>
        <w:gridCol w:w="1218"/>
        <w:gridCol w:w="1218"/>
      </w:tblGrid>
      <w:tr w14:paraId="49403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1" w:type="dxa"/>
            <w:vAlign w:val="center"/>
          </w:tcPr>
          <w:p w14:paraId="70FF54F4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683" w:type="dxa"/>
            <w:vAlign w:val="center"/>
          </w:tcPr>
          <w:p w14:paraId="36C057FC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纳税人名称</w:t>
            </w:r>
          </w:p>
        </w:tc>
        <w:tc>
          <w:tcPr>
            <w:tcW w:w="1404" w:type="dxa"/>
            <w:vAlign w:val="center"/>
          </w:tcPr>
          <w:p w14:paraId="69DEA835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享受优惠类型</w:t>
            </w:r>
          </w:p>
        </w:tc>
        <w:tc>
          <w:tcPr>
            <w:tcW w:w="1030" w:type="dxa"/>
            <w:vAlign w:val="center"/>
          </w:tcPr>
          <w:p w14:paraId="7899E85E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地区</w:t>
            </w:r>
          </w:p>
        </w:tc>
        <w:tc>
          <w:tcPr>
            <w:tcW w:w="1218" w:type="dxa"/>
            <w:vAlign w:val="center"/>
          </w:tcPr>
          <w:p w14:paraId="03453564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申请核查年度</w:t>
            </w:r>
          </w:p>
        </w:tc>
        <w:tc>
          <w:tcPr>
            <w:tcW w:w="1218" w:type="dxa"/>
            <w:vAlign w:val="center"/>
          </w:tcPr>
          <w:p w14:paraId="39CE66A3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首次获利年度</w:t>
            </w:r>
          </w:p>
        </w:tc>
        <w:tc>
          <w:tcPr>
            <w:tcW w:w="1218" w:type="dxa"/>
            <w:vAlign w:val="center"/>
          </w:tcPr>
          <w:p w14:paraId="002EFFC4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是否通过核查</w:t>
            </w:r>
          </w:p>
        </w:tc>
      </w:tr>
      <w:tr w14:paraId="33425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4" w:hRule="atLeast"/>
        </w:trPr>
        <w:tc>
          <w:tcPr>
            <w:tcW w:w="751" w:type="dxa"/>
            <w:vAlign w:val="center"/>
          </w:tcPr>
          <w:p w14:paraId="63D361B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83" w:type="dxa"/>
            <w:vAlign w:val="center"/>
          </w:tcPr>
          <w:p w14:paraId="0B5A1A1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广州万协通信息技术有限公司</w:t>
            </w:r>
          </w:p>
        </w:tc>
        <w:tc>
          <w:tcPr>
            <w:tcW w:w="1404" w:type="dxa"/>
            <w:vAlign w:val="center"/>
          </w:tcPr>
          <w:p w14:paraId="08790A7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集成电路设计企业减免企业所得税</w:t>
            </w:r>
          </w:p>
        </w:tc>
        <w:tc>
          <w:tcPr>
            <w:tcW w:w="1030" w:type="dxa"/>
            <w:vAlign w:val="center"/>
          </w:tcPr>
          <w:p w14:paraId="1E9EAE5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</w:t>
            </w:r>
          </w:p>
        </w:tc>
        <w:tc>
          <w:tcPr>
            <w:tcW w:w="1218" w:type="dxa"/>
            <w:vAlign w:val="center"/>
          </w:tcPr>
          <w:p w14:paraId="49A0DA14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2023</w:t>
            </w:r>
          </w:p>
        </w:tc>
        <w:tc>
          <w:tcPr>
            <w:tcW w:w="1218" w:type="dxa"/>
            <w:vAlign w:val="center"/>
          </w:tcPr>
          <w:p w14:paraId="1AA84393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2020</w:t>
            </w:r>
          </w:p>
        </w:tc>
        <w:tc>
          <w:tcPr>
            <w:tcW w:w="1218" w:type="dxa"/>
            <w:vAlign w:val="center"/>
          </w:tcPr>
          <w:p w14:paraId="40CBE64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否</w:t>
            </w:r>
          </w:p>
        </w:tc>
      </w:tr>
      <w:tr w14:paraId="310AC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4" w:hRule="atLeast"/>
        </w:trPr>
        <w:tc>
          <w:tcPr>
            <w:tcW w:w="751" w:type="dxa"/>
            <w:vAlign w:val="center"/>
          </w:tcPr>
          <w:p w14:paraId="78DCB33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83" w:type="dxa"/>
            <w:vAlign w:val="center"/>
          </w:tcPr>
          <w:p w14:paraId="64612F3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广东省翼瞰集成电路设计有限公司</w:t>
            </w:r>
          </w:p>
        </w:tc>
        <w:tc>
          <w:tcPr>
            <w:tcW w:w="1404" w:type="dxa"/>
            <w:vAlign w:val="center"/>
          </w:tcPr>
          <w:p w14:paraId="18DE36A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集成电路设计企业减免企业所得税</w:t>
            </w:r>
          </w:p>
        </w:tc>
        <w:tc>
          <w:tcPr>
            <w:tcW w:w="1030" w:type="dxa"/>
            <w:vAlign w:val="center"/>
          </w:tcPr>
          <w:p w14:paraId="6A5639B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</w:t>
            </w:r>
          </w:p>
        </w:tc>
        <w:tc>
          <w:tcPr>
            <w:tcW w:w="1218" w:type="dxa"/>
            <w:vAlign w:val="center"/>
          </w:tcPr>
          <w:p w14:paraId="4A930E3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2023</w:t>
            </w:r>
          </w:p>
        </w:tc>
        <w:tc>
          <w:tcPr>
            <w:tcW w:w="1218" w:type="dxa"/>
            <w:vAlign w:val="center"/>
          </w:tcPr>
          <w:p w14:paraId="2DF164C6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2022</w:t>
            </w:r>
          </w:p>
        </w:tc>
        <w:tc>
          <w:tcPr>
            <w:tcW w:w="1218" w:type="dxa"/>
            <w:vAlign w:val="center"/>
          </w:tcPr>
          <w:p w14:paraId="3122DA9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是</w:t>
            </w:r>
          </w:p>
        </w:tc>
      </w:tr>
      <w:tr w14:paraId="12CB2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4" w:hRule="atLeast"/>
        </w:trPr>
        <w:tc>
          <w:tcPr>
            <w:tcW w:w="751" w:type="dxa"/>
            <w:vAlign w:val="center"/>
          </w:tcPr>
          <w:p w14:paraId="44DE05B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83" w:type="dxa"/>
            <w:vAlign w:val="center"/>
          </w:tcPr>
          <w:p w14:paraId="64739E2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广州芯之联科技有限公司</w:t>
            </w:r>
          </w:p>
        </w:tc>
        <w:tc>
          <w:tcPr>
            <w:tcW w:w="1404" w:type="dxa"/>
            <w:vAlign w:val="center"/>
          </w:tcPr>
          <w:p w14:paraId="11ED7C2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集成电路设计企业减免企业所得税</w:t>
            </w:r>
          </w:p>
        </w:tc>
        <w:tc>
          <w:tcPr>
            <w:tcW w:w="1030" w:type="dxa"/>
            <w:vAlign w:val="center"/>
          </w:tcPr>
          <w:p w14:paraId="30B755D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</w:t>
            </w:r>
          </w:p>
        </w:tc>
        <w:tc>
          <w:tcPr>
            <w:tcW w:w="1218" w:type="dxa"/>
            <w:vAlign w:val="center"/>
          </w:tcPr>
          <w:p w14:paraId="182B48E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2023</w:t>
            </w:r>
          </w:p>
        </w:tc>
        <w:tc>
          <w:tcPr>
            <w:tcW w:w="1218" w:type="dxa"/>
            <w:vAlign w:val="center"/>
          </w:tcPr>
          <w:p w14:paraId="29820577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2022</w:t>
            </w:r>
          </w:p>
        </w:tc>
        <w:tc>
          <w:tcPr>
            <w:tcW w:w="1218" w:type="dxa"/>
            <w:vAlign w:val="center"/>
          </w:tcPr>
          <w:p w14:paraId="5709EF7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是</w:t>
            </w:r>
          </w:p>
        </w:tc>
      </w:tr>
      <w:tr w14:paraId="371E3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4" w:hRule="atLeast"/>
        </w:trPr>
        <w:tc>
          <w:tcPr>
            <w:tcW w:w="751" w:type="dxa"/>
            <w:vAlign w:val="center"/>
          </w:tcPr>
          <w:p w14:paraId="3937C14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83" w:type="dxa"/>
            <w:vAlign w:val="center"/>
          </w:tcPr>
          <w:p w14:paraId="12C23FA7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广州广芯封装基板有限公司</w:t>
            </w:r>
          </w:p>
        </w:tc>
        <w:tc>
          <w:tcPr>
            <w:tcW w:w="1404" w:type="dxa"/>
            <w:vAlign w:val="center"/>
          </w:tcPr>
          <w:p w14:paraId="3D23C9AE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集成电路封装、测试企业研发费用加计扣除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120%</w:t>
            </w:r>
          </w:p>
        </w:tc>
        <w:tc>
          <w:tcPr>
            <w:tcW w:w="1030" w:type="dxa"/>
            <w:vAlign w:val="center"/>
          </w:tcPr>
          <w:p w14:paraId="3FA7C87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</w:t>
            </w:r>
          </w:p>
        </w:tc>
        <w:tc>
          <w:tcPr>
            <w:tcW w:w="1218" w:type="dxa"/>
            <w:vAlign w:val="center"/>
          </w:tcPr>
          <w:p w14:paraId="1C755E3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2023</w:t>
            </w:r>
          </w:p>
        </w:tc>
        <w:tc>
          <w:tcPr>
            <w:tcW w:w="1218" w:type="dxa"/>
            <w:vAlign w:val="center"/>
          </w:tcPr>
          <w:p w14:paraId="5C7432F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暂未获利</w:t>
            </w:r>
          </w:p>
        </w:tc>
        <w:tc>
          <w:tcPr>
            <w:tcW w:w="1218" w:type="dxa"/>
            <w:vAlign w:val="center"/>
          </w:tcPr>
          <w:p w14:paraId="7D152DE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是</w:t>
            </w:r>
          </w:p>
        </w:tc>
      </w:tr>
      <w:tr w14:paraId="6974F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4" w:hRule="atLeast"/>
        </w:trPr>
        <w:tc>
          <w:tcPr>
            <w:tcW w:w="751" w:type="dxa"/>
            <w:vAlign w:val="center"/>
          </w:tcPr>
          <w:p w14:paraId="587273C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683" w:type="dxa"/>
            <w:vAlign w:val="center"/>
          </w:tcPr>
          <w:p w14:paraId="69918EE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广州新锐光掩模科技有限公司</w:t>
            </w:r>
          </w:p>
        </w:tc>
        <w:tc>
          <w:tcPr>
            <w:tcW w:w="1404" w:type="dxa"/>
            <w:vAlign w:val="center"/>
          </w:tcPr>
          <w:p w14:paraId="77252F0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集成电路封装、测试企业研发费用加计扣除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120%</w:t>
            </w:r>
          </w:p>
        </w:tc>
        <w:tc>
          <w:tcPr>
            <w:tcW w:w="1030" w:type="dxa"/>
            <w:vAlign w:val="center"/>
          </w:tcPr>
          <w:p w14:paraId="4AFFCE7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</w:t>
            </w:r>
          </w:p>
        </w:tc>
        <w:tc>
          <w:tcPr>
            <w:tcW w:w="1218" w:type="dxa"/>
            <w:vAlign w:val="center"/>
          </w:tcPr>
          <w:p w14:paraId="02CD389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2023</w:t>
            </w:r>
          </w:p>
        </w:tc>
        <w:tc>
          <w:tcPr>
            <w:tcW w:w="1218" w:type="dxa"/>
            <w:vAlign w:val="center"/>
          </w:tcPr>
          <w:p w14:paraId="385E5E8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暂未获利</w:t>
            </w:r>
          </w:p>
        </w:tc>
        <w:tc>
          <w:tcPr>
            <w:tcW w:w="1218" w:type="dxa"/>
            <w:vAlign w:val="center"/>
          </w:tcPr>
          <w:p w14:paraId="256C032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是</w:t>
            </w:r>
          </w:p>
        </w:tc>
      </w:tr>
      <w:tr w14:paraId="399CE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4" w:hRule="atLeast"/>
        </w:trPr>
        <w:tc>
          <w:tcPr>
            <w:tcW w:w="751" w:type="dxa"/>
            <w:vAlign w:val="center"/>
          </w:tcPr>
          <w:p w14:paraId="7658EF1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683" w:type="dxa"/>
            <w:vAlign w:val="center"/>
          </w:tcPr>
          <w:p w14:paraId="42B265A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广州志橙半导体有限公司</w:t>
            </w:r>
          </w:p>
        </w:tc>
        <w:tc>
          <w:tcPr>
            <w:tcW w:w="1404" w:type="dxa"/>
            <w:vAlign w:val="center"/>
          </w:tcPr>
          <w:p w14:paraId="5ECB029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集成电路封装、测试企业研发费用加计扣除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120%</w:t>
            </w:r>
          </w:p>
        </w:tc>
        <w:tc>
          <w:tcPr>
            <w:tcW w:w="1030" w:type="dxa"/>
            <w:vAlign w:val="center"/>
          </w:tcPr>
          <w:p w14:paraId="33E93BF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</w:t>
            </w:r>
          </w:p>
        </w:tc>
        <w:tc>
          <w:tcPr>
            <w:tcW w:w="1218" w:type="dxa"/>
            <w:vAlign w:val="center"/>
          </w:tcPr>
          <w:p w14:paraId="478DCBA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2023</w:t>
            </w:r>
          </w:p>
        </w:tc>
        <w:tc>
          <w:tcPr>
            <w:tcW w:w="1218" w:type="dxa"/>
            <w:vAlign w:val="center"/>
          </w:tcPr>
          <w:p w14:paraId="77756AA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暂未获利</w:t>
            </w:r>
          </w:p>
        </w:tc>
        <w:tc>
          <w:tcPr>
            <w:tcW w:w="1218" w:type="dxa"/>
            <w:vAlign w:val="center"/>
          </w:tcPr>
          <w:p w14:paraId="68C3F707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是</w:t>
            </w:r>
          </w:p>
        </w:tc>
      </w:tr>
      <w:tr w14:paraId="075C8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4" w:hRule="atLeast"/>
        </w:trPr>
        <w:tc>
          <w:tcPr>
            <w:tcW w:w="751" w:type="dxa"/>
            <w:vAlign w:val="center"/>
          </w:tcPr>
          <w:p w14:paraId="33D14D1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683" w:type="dxa"/>
            <w:vAlign w:val="center"/>
          </w:tcPr>
          <w:p w14:paraId="7C43BAB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广州市依歌智能科技有限公司</w:t>
            </w:r>
          </w:p>
        </w:tc>
        <w:tc>
          <w:tcPr>
            <w:tcW w:w="1404" w:type="dxa"/>
            <w:vAlign w:val="center"/>
          </w:tcPr>
          <w:p w14:paraId="5AA163F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集成电路封装、测试企业研发费用加计扣除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120%</w:t>
            </w:r>
          </w:p>
        </w:tc>
        <w:tc>
          <w:tcPr>
            <w:tcW w:w="1030" w:type="dxa"/>
            <w:vAlign w:val="center"/>
          </w:tcPr>
          <w:p w14:paraId="0E0FD11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</w:t>
            </w:r>
          </w:p>
        </w:tc>
        <w:tc>
          <w:tcPr>
            <w:tcW w:w="1218" w:type="dxa"/>
            <w:vAlign w:val="center"/>
          </w:tcPr>
          <w:p w14:paraId="701A6A2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2023</w:t>
            </w:r>
          </w:p>
        </w:tc>
        <w:tc>
          <w:tcPr>
            <w:tcW w:w="1218" w:type="dxa"/>
            <w:vAlign w:val="center"/>
          </w:tcPr>
          <w:p w14:paraId="7C0C7E7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暂未获利</w:t>
            </w:r>
          </w:p>
        </w:tc>
        <w:tc>
          <w:tcPr>
            <w:tcW w:w="1218" w:type="dxa"/>
            <w:vAlign w:val="center"/>
          </w:tcPr>
          <w:p w14:paraId="1D8B2587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否</w:t>
            </w:r>
          </w:p>
        </w:tc>
      </w:tr>
    </w:tbl>
    <w:p w14:paraId="53AABA19">
      <w:pPr>
        <w:rPr>
          <w:rFonts w:hint="eastAsia" w:ascii="宋体" w:hAnsi="宋体" w:eastAsia="宋体" w:cs="宋体"/>
          <w:sz w:val="24"/>
          <w:szCs w:val="32"/>
        </w:rPr>
      </w:pPr>
    </w:p>
    <w:p w14:paraId="32EC9E8F">
      <w:pPr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86B1B5B"/>
    <w:rsid w:val="245931AF"/>
    <w:rsid w:val="2DF70680"/>
    <w:rsid w:val="58AA49CA"/>
    <w:rsid w:val="5E622685"/>
    <w:rsid w:val="653C557F"/>
    <w:rsid w:val="67BD092C"/>
    <w:rsid w:val="6C3F4006"/>
    <w:rsid w:val="7A286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2024-09-09T02:28:52Z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8D72BDB3BE7C4CDF90913295EFA147AD_12</vt:lpwstr>
  </property>
</Properties>
</file>