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1BA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2025年广州市促进商务高质量发展专项资金服务贸易专题奖励情况表（海珠区）</w:t>
      </w:r>
    </w:p>
    <w:tbl>
      <w:tblPr>
        <w:tblW w:w="4998" w:type="pct"/>
        <w:tblInd w:w="0" w:type="dxa"/>
        <w:tblBorders>
          <w:top w:val="none" w:color="BFBFBF" w:sz="6" w:space="0"/>
          <w:left w:val="none" w:color="BFBFBF" w:sz="6" w:space="0"/>
          <w:bottom w:val="none" w:color="BFBFBF" w:sz="6" w:space="0"/>
          <w:right w:val="none" w:color="BFBFBF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3801"/>
        <w:gridCol w:w="1757"/>
        <w:gridCol w:w="2253"/>
      </w:tblGrid>
      <w:tr w14:paraId="607F90C3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588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4754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1031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8C57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申报项目</w:t>
            </w: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E7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奖励金额</w:t>
            </w:r>
          </w:p>
          <w:p w14:paraId="4F9F4B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（元）</w:t>
            </w:r>
          </w:p>
        </w:tc>
      </w:tr>
      <w:tr w14:paraId="5E7D133A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D2F0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0AC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优选技术（广州）有限公司</w:t>
            </w:r>
          </w:p>
        </w:tc>
        <w:tc>
          <w:tcPr>
            <w:tcW w:w="1031" w:type="pct"/>
            <w:vMerge w:val="restar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A9E4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在岸服务外包业绩奖</w:t>
            </w: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38A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06E0550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C44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5900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优选控股（广东）有限公司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99DB9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8F8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409E5A8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792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23D6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广州名扬信息科技有限公司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E38CB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F91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606B1028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C284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E331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广东蜂动科技有限公司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BA775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9B6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02A4C05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4B15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DEFD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广州九路科技有限公司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A008C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7DA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5BA8628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CA76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AE2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广州奇川展览有限公司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7D362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9CA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005386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5CDC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2BDD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广州市诚毅科技软件开发有限公司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736A5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708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5D65DB1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BBE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1342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杨家声建筑设计事务（广州）有限公司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C56B4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CB8A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03612E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5D48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453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广州天萌建筑设计有限公司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0228E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A85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18C5B36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F7AC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075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广州咔咔文化传播有限公司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79C61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364A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400E86DF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3B92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A35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广东奕博信息科技有限公司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E995D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6C3C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6BCB2FF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A5BE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97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才星（广州）科技服务有限公司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E2835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5F8B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7F0D4F9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08E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AE00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广州市茵凯科技有限公司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6B0A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0351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3F90B7B8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85C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99BB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广州朗锐数字传媒科技有限公司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51D7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629B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01D24999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0A0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708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广州宏天软件股份有限公司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7E468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1DF2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46FADFB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E1D9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AE23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广州时代华商人才培训股份有限公司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7297B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0B8E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8DA9186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9F6C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6C9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广东众行管理顾问有限公司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CAD4E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E655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62448B2C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4A4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91C0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广州云蝶科技有限公司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839B7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EDA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13350EF6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6E4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6B3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广州市光合未来科技文化传媒有限公司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382C3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91EA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09DB758D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2BA4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30E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青木数字技术股份有限公司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3263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928B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107071</w:t>
            </w:r>
          </w:p>
        </w:tc>
      </w:tr>
      <w:tr w14:paraId="402371CA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1EED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524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广州半夏文化发展有限公司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37794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C62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6519F27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0EC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66D0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广州创与思建筑设计顾问有限公司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9E944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BFA5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1052D51C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10F7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C1C2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广州探途网络技术有限公司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6C453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E61D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4EC0A3E0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F9C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5476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广东颐点科技有限公司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5A005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FE9B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4B58122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CEA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745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广州山水比德设计股份有限公司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7FB9F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DB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71380</w:t>
            </w:r>
          </w:p>
        </w:tc>
      </w:tr>
      <w:tr w14:paraId="2CDEFE7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1DB0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AAF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广州贝叶斯信息科技有限公司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AF1E5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FA2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7C9E35FC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A63E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3F4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广州百思达数据服务有限公司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F907C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1073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0C04789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5C31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D7A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广东星层建筑科技股份有限公司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C7544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D73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31D0C1A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90A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E2C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广州天辰信息科技有限公司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BDC1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A6F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52A609AC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94B5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A2E0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广州御科机电科技有限公司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A623A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9B8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776622FD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2269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57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御生活（广州）科技服务有限公司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F4CCC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7EE3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42B612D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16BD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E1C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广州悠谷网络科技有限公司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5C3B1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CAE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42AB9FC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DEA8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3703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赛诺青石（广州）营销科技有限公司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FA371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012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146CACF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F0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F852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广州市恒馨科技有限公司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90507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323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4C85A49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14F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ABE1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广东德孚睿信息咨询有限公司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E9D2B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698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1A7885C4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C049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3A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广州贤才企业管理有限公司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BC78F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FE8D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559B66EF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2609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696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广州市汇源通信建设监理有限公司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7BEE6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CF2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1FF859AF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1E1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766C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广东云下汇金科技有限公司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954A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76F9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107071</w:t>
            </w:r>
          </w:p>
        </w:tc>
      </w:tr>
      <w:tr w14:paraId="1B188F94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EF9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2B0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广州趣研网络科技有限公司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E3AE8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7805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71380</w:t>
            </w:r>
          </w:p>
        </w:tc>
      </w:tr>
      <w:tr w14:paraId="47670989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6060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686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广州趣闯网络科技有限公司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EA132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AD8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71380</w:t>
            </w:r>
          </w:p>
        </w:tc>
      </w:tr>
      <w:tr w14:paraId="42E8FBC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D0E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D37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省广营销集团有限公司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8EFF7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A8F3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178451</w:t>
            </w:r>
          </w:p>
        </w:tc>
      </w:tr>
      <w:tr w14:paraId="741CAB60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02E9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83E3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广东省广告集团股份有限公司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8FA9F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B90D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178451</w:t>
            </w:r>
          </w:p>
        </w:tc>
      </w:tr>
      <w:tr w14:paraId="1F3EF0C0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4DEE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18E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广州心网通信有限公司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0F151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07D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F4EC2AF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EE2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823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创优数字科技（广东）有限公司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95881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532E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71380</w:t>
            </w:r>
          </w:p>
        </w:tc>
      </w:tr>
      <w:tr w14:paraId="600DADE3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CD23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C51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广州极天信息技术股份有限公司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AFF8E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29F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33E6944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6A56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AAAC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广州市海社联劳务有限公司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BF47E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BDE0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0C7044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DA0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9BDE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广州博能人力资源有限公司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89A74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30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3D1D475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185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782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广州玖晔网络科技有限公司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EC3A5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C01B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38D86F9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3F4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111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广州宏算信息科技有限公司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8456B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9F3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347E332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E255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9739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广州蓝门数字营销顾问有限公司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DC0B9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F650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1971F466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FE27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473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广州蓝门精睿数字商业有限公司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627D6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00CD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4B369EE9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834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AB3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广州幂动科技有限公司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773FF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FF5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03CEDAD7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04E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73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广州市博勤市场策划有限公司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AADD9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997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B4D24EC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BEE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2D6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广州市劲迈经纬市场策划有限公司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59448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96B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09F3640C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8456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FC7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广州三海海洋工程勘察设计有限公司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01B0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F299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093D5B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E07D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5419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广东蜂动科技有限公司</w:t>
            </w:r>
          </w:p>
        </w:tc>
        <w:tc>
          <w:tcPr>
            <w:tcW w:w="1031" w:type="pct"/>
            <w:vMerge w:val="restar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34CE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国际认证奖励</w:t>
            </w: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45F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76119D08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7C0E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AC3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广东大音文化发展有限公司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CF102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150D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7E8AA82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B0F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2235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广州宏天软件股份有限公司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148DC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747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4A1FDCF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01E5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2C5D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广州三七极梦网络技术有限公司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E0545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172A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6E7917D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ACC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65FF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广东颐点科技有限公司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808A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FEA3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6CE056E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A7A1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6347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广州天辰信息科技有限公司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DA47E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3ABC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507C7E0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2E0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C4E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中交第四航务工程局有限公司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4FE3E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4E50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36B95CF3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027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6B9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广州伽罗信息科技有限公司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07AA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47F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6FC6A0BA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FD61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90B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广东云下汇金科技有限公司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BC423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0D2A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1790EB4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6C3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799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广东省广告集团股份有限公司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A0DF0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F706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0D55A46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821C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A4F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广州山水比德设计股份有限公司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2C2FD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78A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21B9BFB7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388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CF9D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广州创远机电设备有限公司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713CC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8254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1A7F7E28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CA10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5F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广州君趣网络科技有限公司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CCE57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0E2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3D27E0E0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AAA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58C4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中交广州航道局有限公司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9AD1C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6D8D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3380B766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0651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6EA0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广州蓝门数字营销顾问有限公司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D23BC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680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7BEFBD4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BFA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EE7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广州游莱信息科技有限公司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636A6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3B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5C63C7B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EB7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6A05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广州市轩和国际货运代理有限公司</w:t>
            </w:r>
          </w:p>
        </w:tc>
        <w:tc>
          <w:tcPr>
            <w:tcW w:w="1031" w:type="pct"/>
            <w:vMerge w:val="restar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4C0C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服务贸易业绩奖励</w:t>
            </w: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066B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47B7FC9A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9487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1471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广州哆啦科技有限公司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66EDB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2092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2672B01F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7C6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794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小象（广州）商务有限公司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F62D5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48B0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7338CFE5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DA9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C15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广州锐森网络科技有限公司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86D35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BBC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444434CA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400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9EF8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广州极尚网络技术有限公司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7AE06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A7FA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5DDE4239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4A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BE5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广州市朗声图书有限公司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E3C14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0B77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D41AB7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38FC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63D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中远大唐航运股份有限公司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4CBE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C33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107071</w:t>
            </w:r>
          </w:p>
        </w:tc>
      </w:tr>
      <w:tr w14:paraId="53BD429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D7E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79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CB47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广州乌沙电气有限公司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31EE0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9A9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B3CB344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E232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261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青木数字技术股份有限公司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2D76D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822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6856908E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379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7CA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广东省广告集团股份有限公司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E8CE2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0D8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7D637CED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739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987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广州君趣网络科技有限公司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91E84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F8C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6B500B57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CB49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E111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广州毅珩贸易有限公司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DFDB6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B9EA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68DEDCB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0C98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E4DD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广州市杰钡利科技有限公司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00073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E9DE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3A0AB878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596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23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广州爆米网络技术有限公司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B3770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567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1650E6CD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068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86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598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广州爆米科技有限公司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5F767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C9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16227EA6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3F40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87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827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广东盈浩工艺制品有限公司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3662D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7CA1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438195C1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09B6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88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2795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广州市宇新科技有限公司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DBC15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58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61075728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34CC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964E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广州游莱信息科技有限公司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F9A10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73A7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2589A30A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238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90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D608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广州掌赢控信息科技有限公司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1FAA5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044A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0C76AD80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EF76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91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A0AD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广州三七极创网络科技有限公司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0DC5C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8BEB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0F22084C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9CB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92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6E4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广州三七极梦网络技术有限公司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22E51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06F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35690</w:t>
            </w:r>
          </w:p>
        </w:tc>
      </w:tr>
      <w:tr w14:paraId="14C80054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5C02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93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CF5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唯品会（广州）软件有限公司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24262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D2B9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178451</w:t>
            </w:r>
          </w:p>
        </w:tc>
      </w:tr>
      <w:tr w14:paraId="561573E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53C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94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EC20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广州三海海洋工程勘察设计有限公司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8F674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D0F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17845</w:t>
            </w:r>
          </w:p>
        </w:tc>
      </w:tr>
      <w:tr w14:paraId="777EDF0B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2AA0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95</w:t>
            </w:r>
          </w:p>
        </w:tc>
        <w:tc>
          <w:tcPr>
            <w:tcW w:w="2232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B66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广州梅鲁科技有限公司</w:t>
            </w:r>
          </w:p>
        </w:tc>
        <w:tc>
          <w:tcPr>
            <w:tcW w:w="1031" w:type="pct"/>
            <w:vMerge w:val="continue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F012F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0D65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8923</w:t>
            </w:r>
          </w:p>
        </w:tc>
      </w:tr>
      <w:tr w14:paraId="78D80792">
        <w:tblPrEx>
          <w:tblBorders>
            <w:top w:val="none" w:color="BFBFBF" w:sz="6" w:space="0"/>
            <w:left w:val="none" w:color="BFBFBF" w:sz="6" w:space="0"/>
            <w:bottom w:val="none" w:color="BFBFBF" w:sz="6" w:space="0"/>
            <w:right w:val="none" w:color="BFBFB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76" w:type="pct"/>
            <w:gridSpan w:val="3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CC89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合 计</w:t>
            </w:r>
          </w:p>
        </w:tc>
        <w:tc>
          <w:tcPr>
            <w:tcW w:w="1323" w:type="pct"/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BEE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2650000</w:t>
            </w:r>
          </w:p>
        </w:tc>
      </w:tr>
      <w:bookmarkEnd w:id="0"/>
    </w:tbl>
    <w:p w14:paraId="200792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6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2025-03-19T11:33:25Z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414F246911404767B8369329BF854E4C_12</vt:lpwstr>
  </property>
</Properties>
</file>