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right="0" w:firstLine="0"/>
        <w:jc w:val="both"/>
        <w:textAlignment w:val="auto"/>
        <w:rPr>
          <w:rFonts w:hint="default" w:ascii="Times New Roman" w:hAnsi="Times New Roman" w:eastAsia="方正小标宋_GBK" w:cs="Times New Roman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fldChar w:fldCharType="begin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instrText xml:space="preserve"> HYPERLINK "https://gxj.gz.gov.cn/attachment/7/7724/7724945/9991482.docx" \t "_blank" </w:instrTex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fldChar w:fldCharType="separate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第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三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批广州市中小企业数字化转型城市试点数字化牵引单位名单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fldChar w:fldCharType="end"/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排名不分先后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sz w:val="32"/>
          <w:szCs w:val="32"/>
        </w:rPr>
        <w:t>）</w:t>
      </w:r>
      <w:bookmarkStart w:id="0" w:name="_GoBack"/>
      <w:bookmarkEnd w:id="0"/>
    </w:p>
    <w:tbl>
      <w:tblPr>
        <w:tblStyle w:val="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2129"/>
        <w:gridCol w:w="5172"/>
        <w:gridCol w:w="3545"/>
        <w:gridCol w:w="2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5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细分行业</w:t>
            </w: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768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牵引模式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55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智能网联和新能源汽车</w:t>
            </w: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大圣科技股份有限公司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91440101MA59D98W22</w:t>
            </w:r>
          </w:p>
        </w:tc>
        <w:tc>
          <w:tcPr>
            <w:tcW w:w="768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浩云科技股份有限公司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914401017268190159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中数通信息有限公司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91440000231132473H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55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工业母机和机器人</w:t>
            </w: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广东省机器人创新中心有限公司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91440000MA52LFXL56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广州佳帆计算机有限公司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91440106797361179E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广东中设智控科技股份有限公司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91440101708308035P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755" w:type="pct"/>
            <w:vMerge w:val="restar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时尚美妆</w:t>
            </w:r>
          </w:p>
        </w:tc>
        <w:tc>
          <w:tcPr>
            <w:tcW w:w="1834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广东亿迅科技有限公司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914400007331299956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755" w:type="pct"/>
            <w:vMerge w:val="continue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4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妆溯（广东）数字科技有限公司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91440113304726695H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75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服装</w:t>
            </w:r>
          </w:p>
        </w:tc>
        <w:tc>
          <w:tcPr>
            <w:tcW w:w="1834" w:type="pct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天讯瑞达通信技术有限公司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91440000231255641B</w:t>
            </w:r>
          </w:p>
        </w:tc>
        <w:tc>
          <w:tcPr>
            <w:tcW w:w="768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75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箱包</w:t>
            </w:r>
          </w:p>
        </w:tc>
        <w:tc>
          <w:tcPr>
            <w:tcW w:w="183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广州之云科技有限公司</w:t>
            </w:r>
          </w:p>
        </w:tc>
        <w:tc>
          <w:tcPr>
            <w:tcW w:w="125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91440114MAC5NFJ00L</w:t>
            </w:r>
          </w:p>
        </w:tc>
        <w:tc>
          <w:tcPr>
            <w:tcW w:w="768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产业链模式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jc w:val="left"/>
        <w:textAlignment w:val="auto"/>
        <w:rPr>
          <w:rFonts w:hint="default" w:ascii="Times New Roman" w:hAnsi="Times New Roman" w:eastAsia="仿宋_GB2312" w:cs="Times New Roman"/>
          <w:sz w:val="22"/>
          <w:szCs w:val="22"/>
          <w:lang w:val="en-US" w:eastAsia="zh-CN"/>
        </w:rPr>
      </w:pPr>
    </w:p>
    <w:sectPr>
      <w:pgSz w:w="16838" w:h="11906" w:orient="landscape"/>
      <w:pgMar w:top="1134" w:right="1474" w:bottom="1020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MjAxZGQ0NzRjYjU0YWQyMTUzZTY1NzZmMzMzN2MifQ=="/>
  </w:docVars>
  <w:rsids>
    <w:rsidRoot w:val="512D1252"/>
    <w:rsid w:val="0BB95CBE"/>
    <w:rsid w:val="0F3D5D2B"/>
    <w:rsid w:val="0FED152D"/>
    <w:rsid w:val="1EF108E0"/>
    <w:rsid w:val="20466C74"/>
    <w:rsid w:val="244D5F81"/>
    <w:rsid w:val="27EB98EA"/>
    <w:rsid w:val="2B251994"/>
    <w:rsid w:val="2F231815"/>
    <w:rsid w:val="3B4F8F2A"/>
    <w:rsid w:val="512D1252"/>
    <w:rsid w:val="5BFA895C"/>
    <w:rsid w:val="5D292A17"/>
    <w:rsid w:val="6165448C"/>
    <w:rsid w:val="659C46CE"/>
    <w:rsid w:val="6E0252EB"/>
    <w:rsid w:val="732F77DC"/>
    <w:rsid w:val="74822CE1"/>
    <w:rsid w:val="7ABD2CC5"/>
    <w:rsid w:val="7CE309DD"/>
    <w:rsid w:val="ACFDB772"/>
    <w:rsid w:val="B3AF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399</Words>
  <Characters>678</Characters>
  <Lines>0</Lines>
  <Paragraphs>0</Paragraphs>
  <TotalTime>15</TotalTime>
  <ScaleCrop>false</ScaleCrop>
  <LinksUpToDate>false</LinksUpToDate>
  <CharactersWithSpaces>678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2024-07-31T01:57:00Z</dcterms:created>
  <dc:creator>dongj</dc:creator>
  <cp:lastModifiedBy>麦洪辉</cp:lastModifiedBy>
  <dcterms:modified xsi:type="dcterms:W3CDTF">2025-07-10T10:31:33Z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CA953A4867B94730855A0C51077BCE10_11</vt:lpwstr>
  </property>
  <property fmtid="{D5CDD505-2E9C-101B-9397-08002B2CF9AE}" pid="4" name="KSOTemplateDocerSaveRecord">
    <vt:lpwstr>eyJoZGlkIjoiZTc2OGRkYjA5NmYzMDhiMTY4YmM2NzEwMzY3YTI3OTYiLCJ1c2VySWQiOiIzMDc2NzY1MDAifQ==</vt:lpwstr>
  </property>
</Properties>
</file>